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E6" w:rsidRDefault="00C45BE6" w:rsidP="001635FF">
      <w:pPr>
        <w:spacing w:after="0" w:line="360" w:lineRule="auto"/>
        <w:jc w:val="both"/>
        <w:rPr>
          <w:rFonts w:ascii="Comic Sans MS" w:hAnsi="Comic Sans MS" w:cs="Times New Roman"/>
          <w:b/>
          <w:bCs/>
          <w:color w:val="002060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 w:rsidRPr="00C45BE6">
        <w:rPr>
          <w:rFonts w:ascii="Comic Sans MS" w:hAnsi="Comic Sans MS" w:cs="Times New Roman"/>
          <w:b/>
          <w:bCs/>
          <w:color w:val="002060"/>
          <w:sz w:val="24"/>
          <w:szCs w:val="24"/>
          <w:shd w:val="clear" w:color="auto" w:fill="FFFFFF"/>
          <w:lang w:val="ru-RU"/>
        </w:rPr>
        <w:t>Лето приближается, а теплые погожие деньки будут радовать нас уже в ближайшие недели. А значит, придет время достать из кладовок и гаражей всевозможный детски</w:t>
      </w:r>
      <w:r w:rsidR="00E01738">
        <w:rPr>
          <w:rFonts w:ascii="Comic Sans MS" w:hAnsi="Comic Sans MS" w:cs="Times New Roman"/>
          <w:b/>
          <w:bCs/>
          <w:color w:val="002060"/>
          <w:sz w:val="24"/>
          <w:szCs w:val="24"/>
          <w:shd w:val="clear" w:color="auto" w:fill="FFFFFF"/>
          <w:lang w:val="ru-RU"/>
        </w:rPr>
        <w:t>й транспорт: ролики, велосипеды и</w:t>
      </w:r>
      <w:r w:rsidRPr="00C45BE6">
        <w:rPr>
          <w:rFonts w:ascii="Comic Sans MS" w:hAnsi="Comic Sans MS" w:cs="Times New Roman"/>
          <w:b/>
          <w:bCs/>
          <w:color w:val="002060"/>
          <w:sz w:val="24"/>
          <w:szCs w:val="24"/>
          <w:shd w:val="clear" w:color="auto" w:fill="FFFFFF"/>
          <w:lang w:val="ru-RU"/>
        </w:rPr>
        <w:t xml:space="preserve"> самокаты…</w:t>
      </w:r>
    </w:p>
    <w:p w:rsidR="00C45BE6" w:rsidRPr="00223861" w:rsidRDefault="00C45BE6" w:rsidP="001635FF">
      <w:pPr>
        <w:spacing w:after="0" w:line="360" w:lineRule="auto"/>
        <w:jc w:val="both"/>
        <w:rPr>
          <w:rFonts w:ascii="Comic Sans MS" w:hAnsi="Comic Sans MS" w:cs="Times New Roman"/>
          <w:b/>
          <w:bCs/>
          <w:color w:val="002060"/>
          <w:sz w:val="24"/>
          <w:szCs w:val="24"/>
          <w:shd w:val="clear" w:color="auto" w:fill="FFFFFF"/>
          <w:lang w:val="ru-RU"/>
        </w:rPr>
      </w:pPr>
      <w:r w:rsidRPr="00C45BE6">
        <w:rPr>
          <w:rFonts w:ascii="Comic Sans MS" w:hAnsi="Comic Sans MS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t>И если вы решили в этом году также порадовать свое чадо покупкой самоката</w:t>
      </w:r>
      <w:r w:rsidR="00E01738">
        <w:rPr>
          <w:rFonts w:ascii="Comic Sans MS" w:hAnsi="Comic Sans MS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t>, безопасность – первое, о чем В</w:t>
      </w:r>
      <w:r w:rsidRPr="00C45BE6">
        <w:rPr>
          <w:rFonts w:ascii="Comic Sans MS" w:hAnsi="Comic Sans MS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t>ы должны побеспокоиться.</w:t>
      </w:r>
      <w:r w:rsidRPr="00C45BE6">
        <w:rPr>
          <w:rFonts w:ascii="Comic Sans MS" w:hAnsi="Comic Sans MS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223861" w:rsidRPr="00223861">
        <w:rPr>
          <w:rFonts w:ascii="Comic Sans MS" w:hAnsi="Comic Sans MS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t>На</w:t>
      </w:r>
      <w:r w:rsidR="00223861">
        <w:rPr>
          <w:rFonts w:ascii="Comic Sans MS" w:hAnsi="Comic Sans MS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t>деемся</w:t>
      </w:r>
      <w:r w:rsidR="00E01738">
        <w:rPr>
          <w:rFonts w:ascii="Comic Sans MS" w:hAnsi="Comic Sans MS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t xml:space="preserve">, что </w:t>
      </w:r>
      <w:r w:rsidR="00223861">
        <w:rPr>
          <w:rFonts w:ascii="Comic Sans MS" w:hAnsi="Comic Sans MS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t xml:space="preserve"> наши советы помогут В</w:t>
      </w:r>
      <w:r w:rsidR="00223861" w:rsidRPr="00223861">
        <w:rPr>
          <w:rFonts w:ascii="Comic Sans MS" w:hAnsi="Comic Sans MS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t>ам и детворе получить максимум пользы и удовольствия от катания на самокате без травм и вреда здоровью.</w:t>
      </w:r>
    </w:p>
    <w:p w:rsidR="004A3ACA" w:rsidRPr="004A3ACA" w:rsidRDefault="00E01738" w:rsidP="004A3ACA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  <w:lang w:val="ru-RU"/>
        </w:rPr>
      </w:pPr>
      <w:r>
        <w:rPr>
          <w:rFonts w:ascii="Comic Sans MS" w:hAnsi="Comic Sans MS" w:cs="Times New Roman"/>
          <w:b/>
          <w:bCs/>
          <w:sz w:val="24"/>
          <w:szCs w:val="24"/>
          <w:shd w:val="clear" w:color="auto" w:fill="FFFFFF"/>
          <w:lang w:val="ru-RU"/>
        </w:rPr>
        <w:t xml:space="preserve">1. </w:t>
      </w:r>
      <w:r w:rsidR="004A3ACA" w:rsidRPr="00015BDA">
        <w:rPr>
          <w:rFonts w:ascii="Comic Sans MS" w:hAnsi="Comic Sans MS"/>
          <w:b/>
          <w:bCs/>
          <w:color w:val="C00000"/>
          <w:sz w:val="24"/>
          <w:szCs w:val="24"/>
          <w:lang w:val="ru-RU"/>
        </w:rPr>
        <w:t>Шлем – самое важное!</w:t>
      </w:r>
      <w:r w:rsidR="004A3ACA" w:rsidRPr="00015BDA">
        <w:rPr>
          <w:rFonts w:ascii="Comic Sans MS" w:hAnsi="Comic Sans MS"/>
          <w:b/>
          <w:bCs/>
          <w:color w:val="C00000"/>
          <w:sz w:val="24"/>
          <w:szCs w:val="24"/>
        </w:rPr>
        <w:t> </w:t>
      </w:r>
      <w:r w:rsidR="004A3ACA" w:rsidRPr="004A3ACA">
        <w:rPr>
          <w:rFonts w:ascii="Comic Sans MS" w:hAnsi="Comic Sans MS"/>
          <w:b/>
          <w:sz w:val="24"/>
          <w:szCs w:val="24"/>
          <w:lang w:val="ru-RU"/>
        </w:rPr>
        <w:t xml:space="preserve">Во время катания на самокате (как и на велосипеде или роликах) риск травм головы довольно велик. Именно поэтому в некоторых странах ношение защитного шлема прописано даже в законах. Выберите малышу красивый яркий шлем, который он будет надевать </w:t>
      </w:r>
      <w:r w:rsidR="004A3ACA" w:rsidRPr="004A3ACA">
        <w:rPr>
          <w:rFonts w:ascii="Comic Sans MS" w:hAnsi="Comic Sans MS"/>
          <w:b/>
          <w:sz w:val="24"/>
          <w:szCs w:val="24"/>
          <w:lang w:val="ru-RU"/>
        </w:rPr>
        <w:lastRenderedPageBreak/>
        <w:t>с удовольствием, и приучите без него даже не брать в руки самокат.</w:t>
      </w:r>
    </w:p>
    <w:p w:rsidR="004A3ACA" w:rsidRPr="00C17BBD" w:rsidRDefault="004A3ACA" w:rsidP="00E01738">
      <w:pPr>
        <w:jc w:val="both"/>
        <w:rPr>
          <w:rFonts w:ascii="Comic Sans MS" w:hAnsi="Comic Sans MS"/>
          <w:b/>
          <w:color w:val="385623" w:themeColor="accent6" w:themeShade="80"/>
          <w:sz w:val="24"/>
          <w:szCs w:val="24"/>
          <w:lang w:val="ru-RU"/>
        </w:rPr>
      </w:pPr>
      <w:r w:rsidRPr="00C17BBD">
        <w:rPr>
          <w:rFonts w:ascii="Comic Sans MS" w:hAnsi="Comic Sans MS"/>
          <w:b/>
          <w:bCs/>
          <w:color w:val="385623" w:themeColor="accent6" w:themeShade="80"/>
          <w:sz w:val="24"/>
          <w:szCs w:val="24"/>
          <w:lang w:val="ru-RU"/>
        </w:rPr>
        <w:t>2.Защитите локти, коленки и ручки ребенка.</w:t>
      </w:r>
      <w:r w:rsidRPr="00C17BBD">
        <w:rPr>
          <w:rFonts w:ascii="Comic Sans MS" w:hAnsi="Comic Sans MS"/>
          <w:b/>
          <w:bCs/>
          <w:color w:val="385623" w:themeColor="accent6" w:themeShade="80"/>
          <w:sz w:val="24"/>
          <w:szCs w:val="24"/>
        </w:rPr>
        <w:t> </w:t>
      </w:r>
      <w:r w:rsidRPr="00C17BBD">
        <w:rPr>
          <w:rFonts w:ascii="Comic Sans MS" w:hAnsi="Comic Sans MS"/>
          <w:b/>
          <w:color w:val="385623" w:themeColor="accent6" w:themeShade="80"/>
          <w:sz w:val="24"/>
          <w:szCs w:val="24"/>
          <w:lang w:val="ru-RU"/>
        </w:rPr>
        <w:t>Это может звучать очевидно, но без них действительно никак. Наколенники, налокотники и перчатки для катания должны всегда быть при себе, когда вы отправляетесь на прогулку. А еще лучше, сложите их в рюкзачок, который ребенок всегда берет с собой.</w:t>
      </w:r>
    </w:p>
    <w:p w:rsidR="004A3ACA" w:rsidRDefault="004A3ACA" w:rsidP="00E01738">
      <w:pPr>
        <w:jc w:val="both"/>
        <w:rPr>
          <w:rFonts w:ascii="Comic Sans MS" w:hAnsi="Comic Sans MS"/>
          <w:b/>
          <w:color w:val="002060"/>
          <w:sz w:val="24"/>
          <w:szCs w:val="24"/>
          <w:lang w:val="ru-RU"/>
        </w:rPr>
      </w:pPr>
      <w:r w:rsidRPr="004A3ACA">
        <w:rPr>
          <w:rFonts w:ascii="Comic Sans MS" w:hAnsi="Comic Sans MS"/>
          <w:b/>
          <w:color w:val="002060"/>
          <w:sz w:val="24"/>
          <w:szCs w:val="24"/>
          <w:lang w:val="ru-RU"/>
        </w:rPr>
        <w:t>3.</w:t>
      </w:r>
      <w:r w:rsidRPr="004A3ACA">
        <w:rPr>
          <w:b/>
          <w:bCs/>
          <w:color w:val="002060"/>
          <w:sz w:val="21"/>
          <w:szCs w:val="21"/>
          <w:shd w:val="clear" w:color="auto" w:fill="FAFBF7"/>
          <w:lang w:val="ru-RU"/>
        </w:rPr>
        <w:t xml:space="preserve"> </w:t>
      </w:r>
      <w:r w:rsidRPr="004A3ACA">
        <w:rPr>
          <w:rFonts w:ascii="Comic Sans MS" w:hAnsi="Comic Sans MS"/>
          <w:b/>
          <w:bCs/>
          <w:color w:val="002060"/>
          <w:sz w:val="24"/>
          <w:szCs w:val="24"/>
          <w:lang w:val="ru-RU"/>
        </w:rPr>
        <w:t>Обувь должна быть закрытой.</w:t>
      </w:r>
      <w:r w:rsidRPr="004A3ACA">
        <w:rPr>
          <w:rFonts w:ascii="Comic Sans MS" w:hAnsi="Comic Sans MS"/>
          <w:b/>
          <w:bCs/>
          <w:color w:val="002060"/>
          <w:sz w:val="24"/>
          <w:szCs w:val="24"/>
        </w:rPr>
        <w:t> </w:t>
      </w:r>
      <w:r w:rsidRPr="004A3ACA">
        <w:rPr>
          <w:rFonts w:ascii="Comic Sans MS" w:hAnsi="Comic Sans MS"/>
          <w:b/>
          <w:color w:val="002060"/>
          <w:sz w:val="24"/>
          <w:szCs w:val="24"/>
          <w:lang w:val="ru-RU"/>
        </w:rPr>
        <w:t>Во время катания ножки ребенка должны быть защищены закрытой обувью, которая убережет детские пальчики от ударов и порезов. Идеальная обувь для катания на самокате – с закрытыми пальцами, толстой подошвой и поддержкой в области щиколотки.</w:t>
      </w:r>
    </w:p>
    <w:p w:rsidR="004A3ACA" w:rsidRPr="004A3ACA" w:rsidRDefault="004A3ACA" w:rsidP="00E01738">
      <w:pPr>
        <w:jc w:val="both"/>
        <w:rPr>
          <w:rFonts w:ascii="Comic Sans MS" w:hAnsi="Comic Sans MS"/>
          <w:b/>
          <w:color w:val="002060"/>
          <w:sz w:val="24"/>
          <w:szCs w:val="24"/>
          <w:lang w:val="ru-RU"/>
        </w:rPr>
      </w:pPr>
      <w:r w:rsidRPr="004A3ACA">
        <w:rPr>
          <w:rFonts w:ascii="Comic Sans MS" w:hAnsi="Comic Sans MS"/>
          <w:b/>
          <w:color w:val="C00000"/>
          <w:sz w:val="24"/>
          <w:szCs w:val="24"/>
          <w:lang w:val="ru-RU"/>
        </w:rPr>
        <w:t>4.</w:t>
      </w:r>
      <w:r w:rsidRPr="004A3ACA">
        <w:rPr>
          <w:b/>
          <w:bCs/>
          <w:color w:val="C00000"/>
          <w:sz w:val="21"/>
          <w:szCs w:val="21"/>
          <w:shd w:val="clear" w:color="auto" w:fill="FAFBF7"/>
          <w:lang w:val="ru-RU"/>
        </w:rPr>
        <w:t xml:space="preserve"> </w:t>
      </w:r>
      <w:r w:rsidRPr="004A3ACA">
        <w:rPr>
          <w:rFonts w:ascii="Comic Sans MS" w:hAnsi="Comic Sans MS"/>
          <w:b/>
          <w:bCs/>
          <w:color w:val="C00000"/>
          <w:sz w:val="24"/>
          <w:szCs w:val="24"/>
          <w:lang w:val="ru-RU"/>
        </w:rPr>
        <w:t>Размер имеет значение!</w:t>
      </w:r>
      <w:r w:rsidRPr="004A3ACA">
        <w:rPr>
          <w:rFonts w:ascii="Comic Sans MS" w:hAnsi="Comic Sans MS"/>
          <w:b/>
          <w:bCs/>
          <w:color w:val="C00000"/>
          <w:sz w:val="24"/>
          <w:szCs w:val="24"/>
        </w:rPr>
        <w:t> </w:t>
      </w:r>
      <w:r w:rsidRPr="004A3ACA">
        <w:rPr>
          <w:rFonts w:ascii="Comic Sans MS" w:hAnsi="Comic Sans MS"/>
          <w:b/>
          <w:color w:val="C00000"/>
          <w:sz w:val="24"/>
          <w:szCs w:val="24"/>
          <w:lang w:val="ru-RU"/>
        </w:rPr>
        <w:t>Не все самокаты одинаково хороши. Выбирая самокат для ребенка, обязательно учитывайте рекомендации роста и веса, которые дает производитель.</w:t>
      </w:r>
    </w:p>
    <w:p w:rsidR="00015BDA" w:rsidRDefault="004A3ACA" w:rsidP="00015BDA">
      <w:pPr>
        <w:ind w:left="142"/>
        <w:jc w:val="both"/>
        <w:rPr>
          <w:rFonts w:ascii="Comic Sans MS" w:hAnsi="Comic Sans MS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Comic Sans MS" w:hAnsi="Comic Sans MS"/>
          <w:b/>
          <w:bCs/>
          <w:sz w:val="24"/>
          <w:szCs w:val="24"/>
          <w:lang w:val="ru-RU"/>
        </w:rPr>
        <w:lastRenderedPageBreak/>
        <w:t>5.</w:t>
      </w:r>
      <w:r w:rsidRPr="004A3ACA">
        <w:rPr>
          <w:b/>
          <w:bCs/>
          <w:color w:val="706A60"/>
          <w:sz w:val="21"/>
          <w:szCs w:val="21"/>
          <w:shd w:val="clear" w:color="auto" w:fill="FAFBF7"/>
          <w:lang w:val="ru-RU"/>
        </w:rPr>
        <w:t xml:space="preserve"> </w:t>
      </w:r>
      <w:r w:rsidRPr="00015BDA">
        <w:rPr>
          <w:rFonts w:ascii="Comic Sans MS" w:hAnsi="Comic Sans MS"/>
          <w:b/>
          <w:bCs/>
          <w:color w:val="000000" w:themeColor="text1"/>
          <w:sz w:val="24"/>
          <w:szCs w:val="24"/>
          <w:lang w:val="ru-RU"/>
        </w:rPr>
        <w:t>Научите ребенка четко останавливаться.</w:t>
      </w:r>
      <w:r w:rsidRPr="00015BDA">
        <w:rPr>
          <w:rFonts w:ascii="Comic Sans MS" w:hAnsi="Comic Sans MS"/>
          <w:b/>
          <w:bCs/>
          <w:color w:val="000000" w:themeColor="text1"/>
          <w:sz w:val="24"/>
          <w:szCs w:val="24"/>
        </w:rPr>
        <w:t> </w:t>
      </w:r>
      <w:r w:rsidRPr="00015BDA">
        <w:rPr>
          <w:rFonts w:ascii="Comic Sans MS" w:hAnsi="Comic Sans MS"/>
          <w:b/>
          <w:bCs/>
          <w:color w:val="000000" w:themeColor="text1"/>
          <w:sz w:val="24"/>
          <w:szCs w:val="24"/>
          <w:lang w:val="ru-RU"/>
        </w:rPr>
        <w:t xml:space="preserve"> Прежде чем ребенок начнет кататься на площадке с другими детками, по паркам или тротуарам, он должен научиться резко останавливаться, поворачивать и другим необходимым маневрам, чтобы уклоняться от неожиданно возникающих препятствий. </w:t>
      </w:r>
    </w:p>
    <w:p w:rsidR="00015BDA" w:rsidRDefault="00015BDA" w:rsidP="00015BDA">
      <w:pPr>
        <w:ind w:left="142"/>
        <w:jc w:val="both"/>
        <w:rPr>
          <w:rFonts w:ascii="Comic Sans MS" w:hAnsi="Comic Sans MS"/>
          <w:b/>
          <w:bCs/>
          <w:color w:val="000000" w:themeColor="text1"/>
          <w:sz w:val="24"/>
          <w:szCs w:val="24"/>
          <w:lang w:val="ru-RU"/>
        </w:rPr>
      </w:pPr>
    </w:p>
    <w:p w:rsidR="00A01EE6" w:rsidRDefault="00015BDA" w:rsidP="00015BDA">
      <w:pPr>
        <w:ind w:left="142"/>
        <w:jc w:val="both"/>
        <w:rPr>
          <w:rFonts w:ascii="Comic Sans MS" w:hAnsi="Comic Sans MS"/>
          <w:b/>
          <w:color w:val="FF0000"/>
          <w:sz w:val="24"/>
          <w:szCs w:val="24"/>
          <w:lang w:val="ru-RU"/>
        </w:rPr>
      </w:pPr>
      <w:r w:rsidRPr="00015BDA">
        <w:rPr>
          <w:rFonts w:ascii="Comic Sans MS" w:hAnsi="Comic Sans MS"/>
          <w:b/>
          <w:color w:val="FF0000"/>
          <w:sz w:val="24"/>
          <w:szCs w:val="24"/>
          <w:lang w:val="ru-RU"/>
        </w:rPr>
        <w:t>6.</w:t>
      </w:r>
      <w:r w:rsidR="004A01FC" w:rsidRPr="00015BDA">
        <w:rPr>
          <w:rFonts w:ascii="Comic Sans MS" w:hAnsi="Comic Sans MS"/>
          <w:b/>
          <w:color w:val="FF0000"/>
          <w:sz w:val="24"/>
          <w:szCs w:val="24"/>
          <w:lang w:val="ru-RU"/>
        </w:rPr>
        <w:t>Кататься можно только по безопасной, ровной ме</w:t>
      </w:r>
      <w:r w:rsidR="00A01EE6" w:rsidRPr="00015BDA">
        <w:rPr>
          <w:rFonts w:ascii="Comic Sans MS" w:hAnsi="Comic Sans MS"/>
          <w:b/>
          <w:color w:val="FF0000"/>
          <w:sz w:val="24"/>
          <w:szCs w:val="24"/>
          <w:lang w:val="ru-RU"/>
        </w:rPr>
        <w:t>стности, объезжая ямы и выбоины, в специально отведенных местах.</w:t>
      </w:r>
    </w:p>
    <w:p w:rsidR="0085431E" w:rsidRPr="001635FF" w:rsidRDefault="0085431E" w:rsidP="00015BDA">
      <w:pPr>
        <w:ind w:left="142"/>
        <w:jc w:val="both"/>
        <w:rPr>
          <w:rFonts w:ascii="Comic Sans MS" w:hAnsi="Comic Sans MS"/>
          <w:b/>
          <w:color w:val="C00000"/>
          <w:sz w:val="28"/>
          <w:szCs w:val="28"/>
          <w:lang w:val="ru-RU"/>
        </w:rPr>
      </w:pPr>
      <w:r w:rsidRPr="001635FF">
        <w:rPr>
          <w:rFonts w:ascii="Comic Sans MS" w:hAnsi="Comic Sans MS"/>
          <w:b/>
          <w:noProof/>
          <w:color w:val="C00000"/>
          <w:sz w:val="28"/>
          <w:szCs w:val="28"/>
          <w:lang w:val="ru-RU" w:eastAsia="ru-RU" w:bidi="ar-SA"/>
        </w:rPr>
        <w:drawing>
          <wp:inline distT="0" distB="0" distL="0" distR="0" wp14:anchorId="36A58138" wp14:editId="065B0755">
            <wp:extent cx="2864224" cy="2111189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86" cy="2112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BDA" w:rsidRPr="00015BDA" w:rsidRDefault="00015BDA" w:rsidP="00015BDA">
      <w:pPr>
        <w:ind w:left="142"/>
        <w:jc w:val="center"/>
        <w:rPr>
          <w:rFonts w:ascii="Comic Sans MS" w:hAnsi="Comic Sans MS"/>
          <w:b/>
          <w:bCs/>
          <w:color w:val="002060"/>
          <w:sz w:val="24"/>
          <w:szCs w:val="24"/>
          <w:lang w:val="ru-RU"/>
        </w:rPr>
      </w:pPr>
      <w:r w:rsidRPr="00015BDA">
        <w:rPr>
          <w:rFonts w:ascii="Comic Sans MS" w:hAnsi="Comic Sans MS"/>
          <w:b/>
          <w:bCs/>
          <w:color w:val="002060"/>
          <w:sz w:val="24"/>
          <w:szCs w:val="24"/>
          <w:lang w:val="ru-RU"/>
        </w:rPr>
        <w:t>7. Совсем маленьких детей нужно постоянно держать в поле зрения.</w:t>
      </w:r>
    </w:p>
    <w:p w:rsidR="00C17BBD" w:rsidRDefault="00C17BBD" w:rsidP="00C17BBD">
      <w:pPr>
        <w:ind w:left="284"/>
        <w:jc w:val="both"/>
        <w:rPr>
          <w:rFonts w:ascii="Comic Sans MS" w:hAnsi="Comic Sans MS"/>
          <w:b/>
          <w:color w:val="000000" w:themeColor="text1"/>
          <w:sz w:val="24"/>
          <w:szCs w:val="24"/>
          <w:lang w:val="ru-RU"/>
        </w:rPr>
      </w:pPr>
      <w:r w:rsidRPr="00C17BBD">
        <w:rPr>
          <w:rFonts w:ascii="Comic Sans MS" w:hAnsi="Comic Sans MS"/>
          <w:b/>
          <w:color w:val="000000" w:themeColor="text1"/>
          <w:sz w:val="24"/>
          <w:szCs w:val="24"/>
          <w:lang w:val="ru-RU"/>
        </w:rPr>
        <w:lastRenderedPageBreak/>
        <w:t xml:space="preserve">8. Нельзя кататься на самокате в дождливую погоду, особенно если он оснащен полиуретановыми колесами. </w:t>
      </w:r>
    </w:p>
    <w:p w:rsidR="00C17BBD" w:rsidRDefault="00C17BBD" w:rsidP="00C17BBD">
      <w:pPr>
        <w:ind w:left="284"/>
        <w:jc w:val="both"/>
        <w:rPr>
          <w:rFonts w:ascii="Comic Sans MS" w:hAnsi="Comic Sans MS"/>
          <w:b/>
          <w:color w:val="002060"/>
          <w:sz w:val="28"/>
          <w:szCs w:val="28"/>
          <w:lang w:val="ru-RU"/>
        </w:rPr>
      </w:pPr>
    </w:p>
    <w:p w:rsidR="004A01FC" w:rsidRDefault="00C17BBD" w:rsidP="001635FF">
      <w:pPr>
        <w:ind w:left="284"/>
        <w:jc w:val="both"/>
        <w:rPr>
          <w:rFonts w:ascii="Comic Sans MS" w:hAnsi="Comic Sans MS"/>
          <w:b/>
          <w:sz w:val="24"/>
          <w:szCs w:val="24"/>
          <w:lang w:val="ru-RU"/>
        </w:rPr>
      </w:pPr>
      <w:r>
        <w:rPr>
          <w:rFonts w:ascii="Comic Sans MS" w:hAnsi="Comic Sans MS"/>
          <w:b/>
          <w:sz w:val="24"/>
          <w:szCs w:val="24"/>
          <w:lang w:val="ru-RU"/>
        </w:rPr>
        <w:t>9.</w:t>
      </w:r>
      <w:r w:rsidR="004A01FC" w:rsidRPr="00B72F76">
        <w:rPr>
          <w:rFonts w:ascii="Comic Sans MS" w:hAnsi="Comic Sans MS"/>
          <w:b/>
          <w:sz w:val="24"/>
          <w:szCs w:val="24"/>
          <w:lang w:val="ru-RU"/>
        </w:rPr>
        <w:t>Перед тем</w:t>
      </w:r>
      <w:r w:rsidR="00B72F76">
        <w:rPr>
          <w:rFonts w:ascii="Comic Sans MS" w:hAnsi="Comic Sans MS"/>
          <w:b/>
          <w:sz w:val="24"/>
          <w:szCs w:val="24"/>
          <w:lang w:val="ru-RU"/>
        </w:rPr>
        <w:t xml:space="preserve"> как разрешить ребенку кататься</w:t>
      </w:r>
      <w:r w:rsidR="004A01FC" w:rsidRPr="00B72F76">
        <w:rPr>
          <w:rFonts w:ascii="Comic Sans MS" w:hAnsi="Comic Sans MS"/>
          <w:b/>
          <w:sz w:val="24"/>
          <w:szCs w:val="24"/>
          <w:lang w:val="ru-RU"/>
        </w:rPr>
        <w:t>, необходимо отточить с ним прием группировки на случай падения. Для безопасного приземления в опасной ситуации необходимо согнуть локти и колени (которые предварительно прикрыты защитными элементами</w:t>
      </w:r>
      <w:r w:rsidR="00B72F76">
        <w:rPr>
          <w:rFonts w:ascii="Comic Sans MS" w:hAnsi="Comic Sans MS"/>
          <w:b/>
          <w:sz w:val="24"/>
          <w:szCs w:val="24"/>
          <w:lang w:val="ru-RU"/>
        </w:rPr>
        <w:t xml:space="preserve">). </w:t>
      </w:r>
      <w:r w:rsidR="004A01FC" w:rsidRPr="00B72F76">
        <w:rPr>
          <w:rFonts w:ascii="Comic Sans MS" w:hAnsi="Comic Sans MS"/>
          <w:b/>
          <w:sz w:val="24"/>
          <w:szCs w:val="24"/>
          <w:lang w:val="ru-RU"/>
        </w:rPr>
        <w:t>Если вовремя не сгруппироваться, можно получить перелом конечности.</w:t>
      </w:r>
    </w:p>
    <w:p w:rsidR="00C17BBD" w:rsidRPr="00B72F76" w:rsidRDefault="00C17BBD" w:rsidP="001635FF">
      <w:pPr>
        <w:ind w:left="284"/>
        <w:jc w:val="both"/>
        <w:rPr>
          <w:rFonts w:ascii="Comic Sans MS" w:hAnsi="Comic Sans MS"/>
          <w:b/>
          <w:sz w:val="24"/>
          <w:szCs w:val="24"/>
          <w:lang w:val="ru-RU"/>
        </w:rPr>
      </w:pPr>
    </w:p>
    <w:p w:rsidR="00A01EE6" w:rsidRDefault="00340EB0" w:rsidP="000E0CA7">
      <w:pPr>
        <w:tabs>
          <w:tab w:val="left" w:pos="284"/>
        </w:tabs>
        <w:ind w:left="284"/>
        <w:jc w:val="center"/>
        <w:rPr>
          <w:rFonts w:ascii="Comic Sans MS" w:hAnsi="Comic Sans MS"/>
          <w:b/>
          <w:noProof/>
          <w:lang w:val="ru-RU" w:eastAsia="ru-RU" w:bidi="ar-SA"/>
        </w:rPr>
      </w:pPr>
      <w:r w:rsidRPr="00340EB0">
        <w:rPr>
          <w:rFonts w:ascii="Comic Sans MS" w:eastAsia="Times New Roman" w:hAnsi="Comic Sans MS" w:cs="Times New Roman"/>
          <w:b/>
          <w:i w:val="0"/>
          <w:iCs w:val="0"/>
          <w:noProof/>
          <w:sz w:val="22"/>
          <w:szCs w:val="22"/>
          <w:lang w:val="ru-RU" w:eastAsia="ru-RU" w:bidi="ar-SA"/>
        </w:rPr>
        <w:drawing>
          <wp:inline distT="0" distB="0" distL="0" distR="0" wp14:anchorId="68862F26" wp14:editId="7ECBB56B">
            <wp:extent cx="2796988" cy="2070847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020" cy="207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BD" w:rsidRPr="00C17BBD" w:rsidRDefault="00C17BBD" w:rsidP="00C17BBD">
      <w:pPr>
        <w:ind w:left="426"/>
        <w:jc w:val="center"/>
        <w:rPr>
          <w:rFonts w:ascii="Comic Sans MS" w:hAnsi="Comic Sans MS"/>
          <w:b/>
          <w:color w:val="002060"/>
          <w:sz w:val="32"/>
          <w:szCs w:val="32"/>
          <w:lang w:val="ru-RU"/>
        </w:rPr>
      </w:pPr>
      <w:r w:rsidRPr="00C17BBD">
        <w:rPr>
          <w:rFonts w:ascii="Comic Sans MS" w:hAnsi="Comic Sans MS"/>
          <w:b/>
          <w:color w:val="FF0000"/>
          <w:sz w:val="32"/>
          <w:szCs w:val="32"/>
          <w:lang w:val="ru-RU"/>
        </w:rPr>
        <w:lastRenderedPageBreak/>
        <w:t>Дорога не место для езды на роликах, самокатах и велосипедах!</w:t>
      </w:r>
    </w:p>
    <w:p w:rsidR="00C17BBD" w:rsidRPr="00C17BBD" w:rsidRDefault="00C17BBD" w:rsidP="00C17BBD">
      <w:pPr>
        <w:ind w:left="426"/>
        <w:jc w:val="center"/>
        <w:rPr>
          <w:rFonts w:ascii="Comic Sans MS" w:hAnsi="Comic Sans MS"/>
          <w:b/>
          <w:color w:val="002060"/>
          <w:sz w:val="24"/>
          <w:szCs w:val="24"/>
          <w:lang w:val="ru-RU"/>
        </w:rPr>
      </w:pPr>
      <w:r w:rsidRPr="00C17BBD">
        <w:rPr>
          <w:rFonts w:ascii="Comic Sans MS" w:hAnsi="Comic Sans MS"/>
          <w:b/>
          <w:noProof/>
          <w:color w:val="002060"/>
          <w:sz w:val="24"/>
          <w:szCs w:val="24"/>
          <w:lang w:val="ru-RU" w:eastAsia="ru-RU" w:bidi="ar-SA"/>
        </w:rPr>
        <w:drawing>
          <wp:inline distT="0" distB="0" distL="0" distR="0" wp14:anchorId="7C756E95" wp14:editId="40203640">
            <wp:extent cx="993775" cy="993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BBD" w:rsidRPr="00B93D29" w:rsidRDefault="00C17BBD" w:rsidP="00B93D29">
      <w:pPr>
        <w:ind w:left="426"/>
        <w:jc w:val="center"/>
        <w:rPr>
          <w:rFonts w:ascii="Comic Sans MS" w:hAnsi="Comic Sans MS"/>
          <w:b/>
          <w:color w:val="C00000"/>
          <w:sz w:val="28"/>
          <w:szCs w:val="28"/>
          <w:lang w:val="ru-RU"/>
        </w:rPr>
      </w:pPr>
      <w:r w:rsidRPr="00B93D29">
        <w:rPr>
          <w:rFonts w:ascii="Comic Sans MS" w:hAnsi="Comic Sans MS"/>
          <w:b/>
          <w:color w:val="C00000"/>
          <w:sz w:val="28"/>
          <w:szCs w:val="28"/>
          <w:lang w:val="ru-RU"/>
        </w:rPr>
        <w:t>Стоит сразу объяснить, что на оживленной дороге, </w:t>
      </w:r>
      <w:hyperlink r:id="rId11" w:tgtFrame="_blank" w:history="1">
        <w:r w:rsidRPr="00B93D29">
          <w:rPr>
            <w:rStyle w:val="afc"/>
            <w:rFonts w:ascii="Comic Sans MS" w:hAnsi="Comic Sans MS"/>
            <w:b/>
            <w:color w:val="C00000"/>
            <w:sz w:val="28"/>
            <w:szCs w:val="28"/>
            <w:u w:val="none"/>
            <w:lang w:val="ru-RU"/>
          </w:rPr>
          <w:t>как самокат</w:t>
        </w:r>
      </w:hyperlink>
      <w:r w:rsidRPr="00B93D29">
        <w:rPr>
          <w:rFonts w:ascii="Comic Sans MS" w:hAnsi="Comic Sans MS"/>
          <w:b/>
          <w:color w:val="C00000"/>
          <w:sz w:val="28"/>
          <w:szCs w:val="28"/>
          <w:lang w:val="ru-RU"/>
        </w:rPr>
        <w:t>, так и велосипед  нужно взять в руки, и переходить дорогу только пешком</w:t>
      </w:r>
      <w:r w:rsidR="00B93D29" w:rsidRPr="00B93D29">
        <w:rPr>
          <w:rFonts w:ascii="Comic Sans MS" w:hAnsi="Comic Sans MS"/>
          <w:b/>
          <w:color w:val="C00000"/>
          <w:sz w:val="28"/>
          <w:szCs w:val="28"/>
          <w:lang w:val="ru-RU"/>
        </w:rPr>
        <w:t>!!</w:t>
      </w:r>
      <w:r w:rsidRPr="00B93D29">
        <w:rPr>
          <w:rFonts w:ascii="Comic Sans MS" w:hAnsi="Comic Sans MS"/>
          <w:b/>
          <w:color w:val="C00000"/>
          <w:sz w:val="28"/>
          <w:szCs w:val="28"/>
          <w:lang w:val="ru-RU"/>
        </w:rPr>
        <w:t>!</w:t>
      </w:r>
    </w:p>
    <w:p w:rsidR="00B93D29" w:rsidRPr="00B93D29" w:rsidRDefault="00B93D29" w:rsidP="00B93D29">
      <w:pPr>
        <w:ind w:left="426"/>
        <w:jc w:val="center"/>
        <w:rPr>
          <w:rFonts w:ascii="Comic Sans MS" w:hAnsi="Comic Sans MS"/>
          <w:b/>
          <w:color w:val="C00000"/>
          <w:sz w:val="24"/>
          <w:szCs w:val="24"/>
          <w:lang w:val="ru-RU"/>
        </w:rPr>
      </w:pPr>
    </w:p>
    <w:p w:rsidR="004A01FC" w:rsidRPr="00B93D29" w:rsidRDefault="004A01FC" w:rsidP="00B93D29">
      <w:pPr>
        <w:ind w:left="426"/>
        <w:jc w:val="center"/>
        <w:rPr>
          <w:rFonts w:ascii="Comic Sans MS" w:hAnsi="Comic Sans MS"/>
          <w:b/>
          <w:color w:val="002060"/>
          <w:sz w:val="24"/>
          <w:szCs w:val="24"/>
          <w:lang w:val="ru-RU"/>
        </w:rPr>
      </w:pPr>
      <w:r w:rsidRPr="00B93D29">
        <w:rPr>
          <w:rFonts w:ascii="Comic Sans MS" w:hAnsi="Comic Sans MS"/>
          <w:b/>
          <w:color w:val="002060"/>
          <w:sz w:val="24"/>
          <w:szCs w:val="24"/>
          <w:lang w:val="ru-RU"/>
        </w:rPr>
        <w:t>Если прогулка затянулась до наступления темноты, нелишним будет взять с собой фонарик, который можно пристегнуть над передним к</w:t>
      </w:r>
      <w:r w:rsidR="00B93D29">
        <w:rPr>
          <w:rFonts w:ascii="Comic Sans MS" w:hAnsi="Comic Sans MS"/>
          <w:b/>
          <w:color w:val="002060"/>
          <w:sz w:val="24"/>
          <w:szCs w:val="24"/>
          <w:lang w:val="ru-RU"/>
        </w:rPr>
        <w:t>олесом, чтобы подсветить дорогу, а также не лишним будет иметь</w:t>
      </w:r>
      <w:r w:rsidR="0045089A">
        <w:rPr>
          <w:rFonts w:ascii="Comic Sans MS" w:hAnsi="Comic Sans MS"/>
          <w:b/>
          <w:color w:val="002060"/>
          <w:sz w:val="24"/>
          <w:szCs w:val="24"/>
          <w:lang w:val="ru-RU"/>
        </w:rPr>
        <w:t xml:space="preserve"> на одежде световозвращающие</w:t>
      </w:r>
      <w:r w:rsidR="00B93D29">
        <w:rPr>
          <w:rFonts w:ascii="Comic Sans MS" w:hAnsi="Comic Sans MS"/>
          <w:b/>
          <w:color w:val="002060"/>
          <w:sz w:val="24"/>
          <w:szCs w:val="24"/>
          <w:lang w:val="ru-RU"/>
        </w:rPr>
        <w:t xml:space="preserve"> элемент</w:t>
      </w:r>
      <w:r w:rsidR="0045089A">
        <w:rPr>
          <w:rFonts w:ascii="Comic Sans MS" w:hAnsi="Comic Sans MS"/>
          <w:b/>
          <w:color w:val="002060"/>
          <w:sz w:val="24"/>
          <w:szCs w:val="24"/>
          <w:lang w:val="ru-RU"/>
        </w:rPr>
        <w:t>ы</w:t>
      </w:r>
      <w:r w:rsidR="00B93D29">
        <w:rPr>
          <w:rFonts w:ascii="Comic Sans MS" w:hAnsi="Comic Sans MS"/>
          <w:b/>
          <w:color w:val="002060"/>
          <w:sz w:val="24"/>
          <w:szCs w:val="24"/>
          <w:lang w:val="ru-RU"/>
        </w:rPr>
        <w:t>.</w:t>
      </w:r>
    </w:p>
    <w:p w:rsidR="00C45BE6" w:rsidRDefault="004E073C" w:rsidP="00C45BE6">
      <w:pPr>
        <w:pStyle w:val="ae"/>
        <w:spacing w:before="120" w:after="120"/>
        <w:rPr>
          <w:rFonts w:ascii="Arial Black" w:hAnsi="Arial Black"/>
          <w:i w:val="0"/>
          <w:noProof/>
          <w:color w:val="FF0000"/>
          <w:sz w:val="44"/>
          <w:szCs w:val="44"/>
          <w:lang w:val="ru-RU" w:eastAsia="ru-RU" w:bidi="ar-SA"/>
        </w:rPr>
      </w:pPr>
      <w:r w:rsidRPr="00C45BE6">
        <w:rPr>
          <w:rFonts w:ascii="Arial Black" w:hAnsi="Arial Black"/>
          <w:i w:val="0"/>
          <w:noProof/>
          <w:color w:val="FF0000"/>
          <w:sz w:val="44"/>
          <w:szCs w:val="44"/>
          <w:lang w:val="ru-RU" w:eastAsia="ru-RU" w:bidi="ar-SA"/>
        </w:rPr>
        <w:lastRenderedPageBreak/>
        <w:t>П</w:t>
      </w:r>
      <w:r w:rsidR="00FC37A7" w:rsidRPr="00C45BE6">
        <w:rPr>
          <w:rFonts w:ascii="Arial Black" w:hAnsi="Arial Black"/>
          <w:i w:val="0"/>
          <w:noProof/>
          <w:color w:val="FF0000"/>
          <w:sz w:val="44"/>
          <w:szCs w:val="44"/>
          <w:lang w:val="ru-RU" w:eastAsia="ru-RU" w:bidi="ar-SA"/>
        </w:rPr>
        <w:t xml:space="preserve">АМЯТКА ПО </w:t>
      </w:r>
      <w:r w:rsidR="00E641EF" w:rsidRPr="00C45BE6">
        <w:rPr>
          <w:rFonts w:ascii="Arial Black" w:hAnsi="Arial Black"/>
          <w:i w:val="0"/>
          <w:noProof/>
          <w:color w:val="FF0000"/>
          <w:sz w:val="44"/>
          <w:szCs w:val="44"/>
          <w:lang w:val="ru-RU" w:eastAsia="ru-RU" w:bidi="ar-SA"/>
        </w:rPr>
        <w:t>Б</w:t>
      </w:r>
      <w:r w:rsidR="00FC37A7" w:rsidRPr="00C45BE6">
        <w:rPr>
          <w:rFonts w:ascii="Arial Black" w:hAnsi="Arial Black"/>
          <w:i w:val="0"/>
          <w:noProof/>
          <w:color w:val="FF0000"/>
          <w:sz w:val="44"/>
          <w:szCs w:val="44"/>
          <w:lang w:val="ru-RU" w:eastAsia="ru-RU" w:bidi="ar-SA"/>
        </w:rPr>
        <w:t xml:space="preserve">ЕЗОПАСНОСТИ ДОРОЖНОГО ДВИЖЕНИЯ  </w:t>
      </w:r>
    </w:p>
    <w:p w:rsidR="00C45BE6" w:rsidRDefault="008B402A" w:rsidP="00C45BE6">
      <w:pPr>
        <w:pStyle w:val="ae"/>
        <w:spacing w:before="120" w:after="120"/>
        <w:rPr>
          <w:rFonts w:ascii="Arial Black" w:hAnsi="Arial Black" w:cs="Times New Roman"/>
          <w:b/>
          <w:i w:val="0"/>
          <w:color w:val="002060"/>
          <w:spacing w:val="32"/>
          <w:sz w:val="28"/>
          <w:szCs w:val="28"/>
          <w:lang w:val="ru-RU"/>
        </w:rPr>
      </w:pPr>
      <w:r w:rsidRPr="008B402A">
        <w:rPr>
          <w:rFonts w:ascii="Arial Black" w:hAnsi="Arial Black" w:cs="Times New Roman"/>
          <w:b/>
          <w:i w:val="0"/>
          <w:color w:val="002060"/>
          <w:spacing w:val="32"/>
          <w:sz w:val="28"/>
          <w:szCs w:val="28"/>
          <w:lang w:val="ru-RU"/>
        </w:rPr>
        <w:t xml:space="preserve"> </w:t>
      </w:r>
    </w:p>
    <w:p w:rsidR="008B402A" w:rsidRPr="00C45BE6" w:rsidRDefault="00C45BE6" w:rsidP="00C45BE6">
      <w:pPr>
        <w:pStyle w:val="ae"/>
        <w:spacing w:before="120" w:after="120"/>
        <w:ind w:left="142"/>
        <w:rPr>
          <w:rFonts w:ascii="Arial Black" w:hAnsi="Arial Black" w:cs="Times New Roman"/>
          <w:b/>
          <w:color w:val="C00000"/>
          <w:spacing w:val="32"/>
          <w:sz w:val="32"/>
          <w:szCs w:val="32"/>
        </w:rPr>
      </w:pPr>
      <w:r>
        <w:rPr>
          <w:rFonts w:ascii="Arial Black" w:hAnsi="Arial Black" w:cs="Times New Roman"/>
          <w:b/>
          <w:i w:val="0"/>
          <w:color w:val="002060"/>
          <w:spacing w:val="32"/>
          <w:sz w:val="28"/>
          <w:szCs w:val="28"/>
          <w:lang w:val="ru-RU"/>
        </w:rPr>
        <w:t xml:space="preserve">  </w:t>
      </w:r>
      <w:r w:rsidR="008B402A" w:rsidRPr="00C45BE6">
        <w:rPr>
          <w:rFonts w:ascii="Arial Black" w:hAnsi="Arial Black" w:cs="Times New Roman"/>
          <w:b/>
          <w:i w:val="0"/>
          <w:color w:val="00B0F0"/>
          <w:spacing w:val="32"/>
          <w:sz w:val="28"/>
          <w:szCs w:val="28"/>
          <w:lang w:val="ru-RU"/>
        </w:rPr>
        <w:t>РОДИТЕЛИ знают</w:t>
      </w:r>
      <w:r w:rsidRPr="00C45BE6">
        <w:rPr>
          <w:rFonts w:ascii="Arial Black" w:hAnsi="Arial Black" w:cs="Times New Roman"/>
          <w:b/>
          <w:i w:val="0"/>
          <w:color w:val="00B0F0"/>
          <w:spacing w:val="32"/>
          <w:sz w:val="28"/>
          <w:szCs w:val="28"/>
          <w:lang w:val="ru-RU"/>
        </w:rPr>
        <w:t xml:space="preserve"> </w:t>
      </w:r>
      <w:r w:rsidR="008B402A" w:rsidRPr="00C45BE6">
        <w:rPr>
          <w:rFonts w:ascii="Arial Black" w:hAnsi="Arial Black" w:cs="Times New Roman"/>
          <w:b/>
          <w:i w:val="0"/>
          <w:color w:val="00B0F0"/>
          <w:spacing w:val="32"/>
          <w:sz w:val="28"/>
          <w:szCs w:val="28"/>
          <w:lang w:val="ru-RU"/>
        </w:rPr>
        <w:t xml:space="preserve">-  </w:t>
      </w:r>
      <w:r w:rsidRPr="00C45BE6">
        <w:rPr>
          <w:rFonts w:ascii="Arial Black" w:hAnsi="Arial Black" w:cs="Times New Roman"/>
          <w:b/>
          <w:i w:val="0"/>
          <w:color w:val="00B0F0"/>
          <w:spacing w:val="32"/>
          <w:sz w:val="28"/>
          <w:szCs w:val="28"/>
          <w:lang w:val="ru-RU"/>
        </w:rPr>
        <w:t xml:space="preserve">   </w:t>
      </w:r>
      <w:r w:rsidR="008B402A" w:rsidRPr="00C45BE6">
        <w:rPr>
          <w:rFonts w:ascii="Arial Black" w:hAnsi="Arial Black" w:cs="Times New Roman"/>
          <w:b/>
          <w:i w:val="0"/>
          <w:color w:val="00B0F0"/>
          <w:spacing w:val="32"/>
          <w:sz w:val="28"/>
          <w:szCs w:val="28"/>
          <w:lang w:val="ru-RU"/>
        </w:rPr>
        <w:t>ДЕТИ соблюдают!</w:t>
      </w:r>
      <w:r w:rsidR="00527473" w:rsidRPr="00C45BE6">
        <w:rPr>
          <w:rFonts w:ascii="Arial Black" w:hAnsi="Arial Black" w:cs="Times New Roman"/>
          <w:b/>
          <w:i w:val="0"/>
          <w:color w:val="00B0F0"/>
          <w:spacing w:val="32"/>
          <w:sz w:val="28"/>
          <w:szCs w:val="28"/>
          <w:lang w:val="ru-RU"/>
        </w:rPr>
        <w:t xml:space="preserve"> </w:t>
      </w:r>
      <w:r w:rsidRPr="00C45BE6">
        <w:rPr>
          <w:rStyle w:val="af0"/>
          <w:noProof/>
          <w:lang w:val="ru-RU" w:eastAsia="ru-RU" w:bidi="ar-SA"/>
        </w:rPr>
        <w:drawing>
          <wp:inline distT="0" distB="0" distL="0" distR="0" wp14:anchorId="4FB4AD5F" wp14:editId="616BFB43">
            <wp:extent cx="2111188" cy="2171507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520126742-612x6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6" cy="216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32C" w:rsidRPr="00C45BE6" w:rsidRDefault="008B402A" w:rsidP="00DA232C">
      <w:pPr>
        <w:spacing w:after="0"/>
        <w:ind w:left="284"/>
        <w:jc w:val="center"/>
        <w:rPr>
          <w:rFonts w:ascii="Arial Black" w:hAnsi="Arial Black" w:cs="Times New Roman"/>
          <w:b/>
          <w:lang w:val="ru-RU"/>
        </w:rPr>
      </w:pPr>
      <w:r w:rsidRPr="00C45BE6">
        <w:rPr>
          <w:rFonts w:ascii="Arial Black" w:hAnsi="Arial Black" w:cs="Times New Roman"/>
          <w:b/>
          <w:lang w:val="ru-RU"/>
        </w:rPr>
        <w:t>Р</w:t>
      </w:r>
      <w:r w:rsidR="00DA232C" w:rsidRPr="00C45BE6">
        <w:rPr>
          <w:rFonts w:ascii="Arial Black" w:hAnsi="Arial Black" w:cs="Times New Roman"/>
          <w:b/>
          <w:lang w:val="ru-RU"/>
        </w:rPr>
        <w:t>айонный опорный центр</w:t>
      </w:r>
    </w:p>
    <w:p w:rsidR="00DA232C" w:rsidRPr="00C45BE6" w:rsidRDefault="00DA232C" w:rsidP="00DA232C">
      <w:pPr>
        <w:spacing w:after="0"/>
        <w:ind w:left="284"/>
        <w:jc w:val="center"/>
        <w:rPr>
          <w:rFonts w:ascii="Arial Black" w:hAnsi="Arial Black" w:cs="Times New Roman"/>
          <w:b/>
          <w:lang w:val="ru-RU"/>
        </w:rPr>
      </w:pPr>
      <w:r w:rsidRPr="00C45BE6">
        <w:rPr>
          <w:rFonts w:ascii="Arial Black" w:hAnsi="Arial Black" w:cs="Times New Roman"/>
          <w:b/>
          <w:lang w:val="ru-RU"/>
        </w:rPr>
        <w:t xml:space="preserve"> по профилактике детского</w:t>
      </w:r>
    </w:p>
    <w:p w:rsidR="00DA232C" w:rsidRPr="00C45BE6" w:rsidRDefault="00DA232C" w:rsidP="00DA232C">
      <w:pPr>
        <w:spacing w:after="0"/>
        <w:ind w:left="284"/>
        <w:jc w:val="center"/>
        <w:rPr>
          <w:rFonts w:ascii="Arial Black" w:hAnsi="Arial Black" w:cs="Times New Roman"/>
          <w:b/>
          <w:lang w:val="ru-RU"/>
        </w:rPr>
      </w:pPr>
      <w:r w:rsidRPr="00C45BE6">
        <w:rPr>
          <w:rFonts w:ascii="Arial Black" w:hAnsi="Arial Black" w:cs="Times New Roman"/>
          <w:b/>
          <w:lang w:val="ru-RU"/>
        </w:rPr>
        <w:t>дорожно-транспортного травматизма</w:t>
      </w:r>
    </w:p>
    <w:p w:rsidR="00DA232C" w:rsidRPr="00C45BE6" w:rsidRDefault="00DA232C" w:rsidP="00DA232C">
      <w:pPr>
        <w:spacing w:after="0"/>
        <w:ind w:left="284"/>
        <w:jc w:val="center"/>
        <w:rPr>
          <w:rFonts w:ascii="Arial Black" w:hAnsi="Arial Black" w:cs="Times New Roman"/>
          <w:b/>
          <w:lang w:val="ru-RU"/>
        </w:rPr>
      </w:pPr>
      <w:r w:rsidRPr="00C45BE6">
        <w:rPr>
          <w:rFonts w:ascii="Arial Black" w:hAnsi="Arial Black" w:cs="Times New Roman"/>
          <w:b/>
          <w:lang w:val="ru-RU"/>
        </w:rPr>
        <w:t>ДДТ «На 9-ой линии»</w:t>
      </w:r>
    </w:p>
    <w:p w:rsidR="00DA232C" w:rsidRPr="00C45BE6" w:rsidRDefault="00DA232C" w:rsidP="00DA232C">
      <w:pPr>
        <w:spacing w:after="0"/>
        <w:ind w:left="284"/>
        <w:jc w:val="center"/>
        <w:rPr>
          <w:rFonts w:ascii="Arial Black" w:hAnsi="Arial Black" w:cs="Times New Roman"/>
          <w:b/>
          <w:lang w:val="ru-RU"/>
        </w:rPr>
      </w:pPr>
      <w:r w:rsidRPr="00C45BE6">
        <w:rPr>
          <w:rFonts w:ascii="Arial Black" w:hAnsi="Arial Black" w:cs="Times New Roman"/>
          <w:b/>
          <w:lang w:val="ru-RU"/>
        </w:rPr>
        <w:t>Василеостровского района</w:t>
      </w:r>
    </w:p>
    <w:p w:rsidR="00DA232C" w:rsidRPr="00C45BE6" w:rsidRDefault="00DA232C" w:rsidP="00DA232C">
      <w:pPr>
        <w:spacing w:after="0"/>
        <w:ind w:left="284"/>
        <w:jc w:val="center"/>
        <w:rPr>
          <w:rFonts w:ascii="Arial Black" w:hAnsi="Arial Black" w:cs="Times New Roman"/>
          <w:b/>
          <w:lang w:val="ru-RU"/>
        </w:rPr>
      </w:pPr>
      <w:r w:rsidRPr="00C45BE6">
        <w:rPr>
          <w:rFonts w:ascii="Arial Black" w:hAnsi="Arial Black" w:cs="Times New Roman"/>
          <w:b/>
          <w:lang w:val="ru-RU"/>
        </w:rPr>
        <w:t xml:space="preserve"> Адрес: 9-я линия В.О., дом 8</w:t>
      </w:r>
    </w:p>
    <w:p w:rsidR="00DA232C" w:rsidRPr="00C45BE6" w:rsidRDefault="00DA232C" w:rsidP="00DA232C">
      <w:pPr>
        <w:spacing w:after="0"/>
        <w:ind w:left="284"/>
        <w:jc w:val="center"/>
        <w:rPr>
          <w:rFonts w:ascii="Arial Black" w:hAnsi="Arial Black" w:cs="Times New Roman"/>
          <w:b/>
          <w:lang w:val="ru-RU"/>
        </w:rPr>
      </w:pPr>
    </w:p>
    <w:p w:rsidR="004A27AD" w:rsidRPr="003A399A" w:rsidRDefault="00DA232C" w:rsidP="008B402A">
      <w:pPr>
        <w:spacing w:after="0"/>
        <w:ind w:left="284"/>
        <w:jc w:val="center"/>
        <w:rPr>
          <w:rFonts w:ascii="Arial Black" w:hAnsi="Arial Black" w:cs="Times New Roman"/>
          <w:b/>
          <w:color w:val="C00000"/>
          <w:lang w:val="ru-RU"/>
        </w:rPr>
      </w:pPr>
      <w:r w:rsidRPr="003A399A">
        <w:rPr>
          <w:rFonts w:ascii="Arial Black" w:hAnsi="Arial Black" w:cs="Times New Roman"/>
          <w:b/>
          <w:color w:val="C00000"/>
          <w:lang w:val="ru-RU"/>
        </w:rPr>
        <w:t>Сайт: http://ddtna9</w:t>
      </w:r>
      <w:r w:rsidR="0011754C" w:rsidRPr="003A399A">
        <w:rPr>
          <w:rFonts w:ascii="Arial Black" w:hAnsi="Arial Black" w:cs="Times New Roman"/>
          <w:b/>
          <w:color w:val="C00000"/>
          <w:lang w:val="ru-RU"/>
        </w:rPr>
        <w:t xml:space="preserve"> </w:t>
      </w:r>
      <w:r w:rsidRPr="003A399A">
        <w:rPr>
          <w:rFonts w:ascii="Arial Black" w:hAnsi="Arial Black" w:cs="Times New Roman"/>
          <w:b/>
          <w:color w:val="C00000"/>
        </w:rPr>
        <w:t>line</w:t>
      </w:r>
      <w:r w:rsidRPr="003A399A">
        <w:rPr>
          <w:rFonts w:ascii="Arial Black" w:hAnsi="Arial Black" w:cs="Times New Roman"/>
          <w:b/>
          <w:color w:val="C00000"/>
          <w:lang w:val="ru-RU"/>
        </w:rPr>
        <w:t>.</w:t>
      </w:r>
      <w:r w:rsidR="004C4018" w:rsidRPr="003A399A">
        <w:rPr>
          <w:rFonts w:ascii="Arial Black" w:hAnsi="Arial Black" w:cs="Times New Roman"/>
          <w:b/>
          <w:color w:val="C00000"/>
          <w:lang w:val="ru-RU"/>
        </w:rPr>
        <w:t xml:space="preserve"> </w:t>
      </w:r>
      <w:r w:rsidRPr="003A399A">
        <w:rPr>
          <w:rFonts w:ascii="Arial Black" w:hAnsi="Arial Black" w:cs="Times New Roman"/>
          <w:b/>
          <w:color w:val="C00000"/>
        </w:rPr>
        <w:t>ru</w:t>
      </w:r>
      <w:r w:rsidR="00527473" w:rsidRPr="003A399A">
        <w:rPr>
          <w:rFonts w:ascii="Arial Black" w:hAnsi="Arial Black" w:cs="Times New Roman"/>
          <w:b/>
          <w:color w:val="C00000"/>
          <w:lang w:val="ru-RU"/>
        </w:rPr>
        <w:t xml:space="preserve">  </w:t>
      </w:r>
    </w:p>
    <w:sectPr w:rsidR="004A27AD" w:rsidRPr="003A399A" w:rsidSect="00575452">
      <w:pgSz w:w="16838" w:h="11906" w:orient="landscape"/>
      <w:pgMar w:top="425" w:right="536" w:bottom="567" w:left="567" w:header="709" w:footer="709" w:gutter="0"/>
      <w:cols w:num="3" w:space="6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1D" w:rsidRDefault="00347F1D" w:rsidP="00FF3E1E">
      <w:pPr>
        <w:spacing w:after="0" w:line="240" w:lineRule="auto"/>
      </w:pPr>
      <w:r>
        <w:separator/>
      </w:r>
    </w:p>
  </w:endnote>
  <w:endnote w:type="continuationSeparator" w:id="0">
    <w:p w:rsidR="00347F1D" w:rsidRDefault="00347F1D" w:rsidP="00FF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1D" w:rsidRDefault="00347F1D" w:rsidP="00FF3E1E">
      <w:pPr>
        <w:spacing w:after="0" w:line="240" w:lineRule="auto"/>
      </w:pPr>
      <w:r>
        <w:separator/>
      </w:r>
    </w:p>
  </w:footnote>
  <w:footnote w:type="continuationSeparator" w:id="0">
    <w:p w:rsidR="00347F1D" w:rsidRDefault="00347F1D" w:rsidP="00FF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E27"/>
    <w:multiLevelType w:val="hybridMultilevel"/>
    <w:tmpl w:val="218C45A8"/>
    <w:lvl w:ilvl="0" w:tplc="D06A22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78E58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E5010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C88A6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578CA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734D2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5F0B1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F8EB8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1F432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38F7DCF"/>
    <w:multiLevelType w:val="hybridMultilevel"/>
    <w:tmpl w:val="7724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4F69"/>
    <w:multiLevelType w:val="multilevel"/>
    <w:tmpl w:val="7ACE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63CB7"/>
    <w:multiLevelType w:val="multilevel"/>
    <w:tmpl w:val="D42E88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A5D2F47"/>
    <w:multiLevelType w:val="multilevel"/>
    <w:tmpl w:val="F2320B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3A9D4A3F"/>
    <w:multiLevelType w:val="hybridMultilevel"/>
    <w:tmpl w:val="FF142DC4"/>
    <w:lvl w:ilvl="0" w:tplc="625CC3B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7E6C"/>
    <w:multiLevelType w:val="hybridMultilevel"/>
    <w:tmpl w:val="84FC2178"/>
    <w:lvl w:ilvl="0" w:tplc="3072F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C43A67"/>
    <w:multiLevelType w:val="hybridMultilevel"/>
    <w:tmpl w:val="78F493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6E73E6B"/>
    <w:multiLevelType w:val="multilevel"/>
    <w:tmpl w:val="F2320B6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B"/>
    <w:rsid w:val="00015BDA"/>
    <w:rsid w:val="0003595F"/>
    <w:rsid w:val="0005722F"/>
    <w:rsid w:val="00057D1B"/>
    <w:rsid w:val="000C0504"/>
    <w:rsid w:val="000E0CA7"/>
    <w:rsid w:val="0011754C"/>
    <w:rsid w:val="00160AC1"/>
    <w:rsid w:val="001635FF"/>
    <w:rsid w:val="00180A4F"/>
    <w:rsid w:val="00185FFC"/>
    <w:rsid w:val="001B4B8D"/>
    <w:rsid w:val="001E50B9"/>
    <w:rsid w:val="001F2E9E"/>
    <w:rsid w:val="00201DF3"/>
    <w:rsid w:val="00223861"/>
    <w:rsid w:val="00236831"/>
    <w:rsid w:val="0028767B"/>
    <w:rsid w:val="002A4397"/>
    <w:rsid w:val="002A58DB"/>
    <w:rsid w:val="002C46E3"/>
    <w:rsid w:val="002D68A5"/>
    <w:rsid w:val="002F4239"/>
    <w:rsid w:val="0030301C"/>
    <w:rsid w:val="00340EB0"/>
    <w:rsid w:val="00347F1D"/>
    <w:rsid w:val="003A399A"/>
    <w:rsid w:val="003B4F40"/>
    <w:rsid w:val="0040316B"/>
    <w:rsid w:val="00430DF1"/>
    <w:rsid w:val="00432636"/>
    <w:rsid w:val="0045089A"/>
    <w:rsid w:val="004540E2"/>
    <w:rsid w:val="004847AB"/>
    <w:rsid w:val="004A01FC"/>
    <w:rsid w:val="004A27AD"/>
    <w:rsid w:val="004A3ACA"/>
    <w:rsid w:val="004B4169"/>
    <w:rsid w:val="004C4018"/>
    <w:rsid w:val="004E073C"/>
    <w:rsid w:val="005002F3"/>
    <w:rsid w:val="00527473"/>
    <w:rsid w:val="0056458D"/>
    <w:rsid w:val="005714E0"/>
    <w:rsid w:val="005749A6"/>
    <w:rsid w:val="00574E3A"/>
    <w:rsid w:val="00575452"/>
    <w:rsid w:val="005939D5"/>
    <w:rsid w:val="005C66FB"/>
    <w:rsid w:val="005D01BC"/>
    <w:rsid w:val="005F0735"/>
    <w:rsid w:val="00624FB2"/>
    <w:rsid w:val="00664D6F"/>
    <w:rsid w:val="00686B5D"/>
    <w:rsid w:val="006B58B0"/>
    <w:rsid w:val="006B6127"/>
    <w:rsid w:val="006C0B60"/>
    <w:rsid w:val="006C3F5B"/>
    <w:rsid w:val="006E3489"/>
    <w:rsid w:val="006F2947"/>
    <w:rsid w:val="006F7969"/>
    <w:rsid w:val="007274AB"/>
    <w:rsid w:val="00763998"/>
    <w:rsid w:val="007928C2"/>
    <w:rsid w:val="0079551A"/>
    <w:rsid w:val="007A2A86"/>
    <w:rsid w:val="007A5BB3"/>
    <w:rsid w:val="007B14CB"/>
    <w:rsid w:val="00806299"/>
    <w:rsid w:val="00827BEE"/>
    <w:rsid w:val="0085431E"/>
    <w:rsid w:val="00885C66"/>
    <w:rsid w:val="008A0969"/>
    <w:rsid w:val="008B402A"/>
    <w:rsid w:val="008C29FF"/>
    <w:rsid w:val="008D1E52"/>
    <w:rsid w:val="008E1AAE"/>
    <w:rsid w:val="008F7B15"/>
    <w:rsid w:val="00970877"/>
    <w:rsid w:val="0099063F"/>
    <w:rsid w:val="009D432F"/>
    <w:rsid w:val="009F78DE"/>
    <w:rsid w:val="00A00D79"/>
    <w:rsid w:val="00A01EE6"/>
    <w:rsid w:val="00A04F1C"/>
    <w:rsid w:val="00A2223A"/>
    <w:rsid w:val="00A24BCD"/>
    <w:rsid w:val="00A33B65"/>
    <w:rsid w:val="00A50971"/>
    <w:rsid w:val="00A71332"/>
    <w:rsid w:val="00AF38EA"/>
    <w:rsid w:val="00B02FFD"/>
    <w:rsid w:val="00B36D2B"/>
    <w:rsid w:val="00B37D95"/>
    <w:rsid w:val="00B72F76"/>
    <w:rsid w:val="00B76AC2"/>
    <w:rsid w:val="00B911B3"/>
    <w:rsid w:val="00B93D29"/>
    <w:rsid w:val="00BA2C8C"/>
    <w:rsid w:val="00BB126C"/>
    <w:rsid w:val="00BB5405"/>
    <w:rsid w:val="00BF6DA8"/>
    <w:rsid w:val="00C043EA"/>
    <w:rsid w:val="00C1055B"/>
    <w:rsid w:val="00C17BBD"/>
    <w:rsid w:val="00C40A21"/>
    <w:rsid w:val="00C45BE6"/>
    <w:rsid w:val="00C6753E"/>
    <w:rsid w:val="00C859A2"/>
    <w:rsid w:val="00C92541"/>
    <w:rsid w:val="00CB7DE2"/>
    <w:rsid w:val="00CD24AC"/>
    <w:rsid w:val="00CD50C3"/>
    <w:rsid w:val="00D04266"/>
    <w:rsid w:val="00D274D1"/>
    <w:rsid w:val="00D32B11"/>
    <w:rsid w:val="00D660A3"/>
    <w:rsid w:val="00D76F57"/>
    <w:rsid w:val="00DA232C"/>
    <w:rsid w:val="00DA5935"/>
    <w:rsid w:val="00DD2948"/>
    <w:rsid w:val="00DD4EA8"/>
    <w:rsid w:val="00DD701F"/>
    <w:rsid w:val="00E01738"/>
    <w:rsid w:val="00E224CC"/>
    <w:rsid w:val="00E32BD2"/>
    <w:rsid w:val="00E4720B"/>
    <w:rsid w:val="00E641EF"/>
    <w:rsid w:val="00E647AB"/>
    <w:rsid w:val="00E71614"/>
    <w:rsid w:val="00E7662D"/>
    <w:rsid w:val="00EA3A72"/>
    <w:rsid w:val="00F00F2B"/>
    <w:rsid w:val="00F20337"/>
    <w:rsid w:val="00F2638D"/>
    <w:rsid w:val="00F47B45"/>
    <w:rsid w:val="00F52704"/>
    <w:rsid w:val="00F85DE6"/>
    <w:rsid w:val="00F92350"/>
    <w:rsid w:val="00FB1B3B"/>
    <w:rsid w:val="00FC37A7"/>
    <w:rsid w:val="00FD50A4"/>
    <w:rsid w:val="00FF3898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FF47F-C229-45BE-81C2-01CAB758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27473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27473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27473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27473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473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473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473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4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4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274D1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7B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4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54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F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3E1E"/>
  </w:style>
  <w:style w:type="paragraph" w:styleId="a9">
    <w:name w:val="footer"/>
    <w:basedOn w:val="a"/>
    <w:link w:val="aa"/>
    <w:uiPriority w:val="99"/>
    <w:semiHidden/>
    <w:unhideWhenUsed/>
    <w:rsid w:val="00FF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3E1E"/>
  </w:style>
  <w:style w:type="character" w:customStyle="1" w:styleId="10">
    <w:name w:val="Заголовок 1 Знак"/>
    <w:basedOn w:val="a0"/>
    <w:link w:val="1"/>
    <w:uiPriority w:val="9"/>
    <w:rsid w:val="00527473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2747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2747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2747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473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47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27473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2747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27473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27473"/>
    <w:rPr>
      <w:b/>
      <w:bCs/>
      <w:color w:val="C45911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27473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Заголовок Знак"/>
    <w:basedOn w:val="a0"/>
    <w:link w:val="ac"/>
    <w:uiPriority w:val="10"/>
    <w:rsid w:val="005274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e">
    <w:name w:val="Subtitle"/>
    <w:basedOn w:val="a"/>
    <w:next w:val="a"/>
    <w:link w:val="af"/>
    <w:uiPriority w:val="11"/>
    <w:qFormat/>
    <w:rsid w:val="00527473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27473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f0">
    <w:name w:val="Strong"/>
    <w:uiPriority w:val="22"/>
    <w:qFormat/>
    <w:rsid w:val="00527473"/>
    <w:rPr>
      <w:b/>
      <w:bCs/>
      <w:spacing w:val="0"/>
    </w:rPr>
  </w:style>
  <w:style w:type="character" w:styleId="af1">
    <w:name w:val="Emphasis"/>
    <w:uiPriority w:val="20"/>
    <w:qFormat/>
    <w:rsid w:val="00527473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f2">
    <w:name w:val="No Spacing"/>
    <w:basedOn w:val="a"/>
    <w:link w:val="af3"/>
    <w:uiPriority w:val="1"/>
    <w:qFormat/>
    <w:rsid w:val="00527473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527473"/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27473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27473"/>
    <w:rPr>
      <w:color w:val="C45911" w:themeColor="accent2" w:themeShade="BF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527473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f5">
    <w:name w:val="Выделенная цитата Знак"/>
    <w:basedOn w:val="a0"/>
    <w:link w:val="af4"/>
    <w:uiPriority w:val="30"/>
    <w:rsid w:val="00527473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f6">
    <w:name w:val="Subtle Emphasis"/>
    <w:uiPriority w:val="19"/>
    <w:qFormat/>
    <w:rsid w:val="00527473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7">
    <w:name w:val="Intense Emphasis"/>
    <w:uiPriority w:val="21"/>
    <w:qFormat/>
    <w:rsid w:val="005274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8">
    <w:name w:val="Subtle Reference"/>
    <w:uiPriority w:val="31"/>
    <w:qFormat/>
    <w:rsid w:val="00527473"/>
    <w:rPr>
      <w:i/>
      <w:iCs/>
      <w:smallCaps/>
      <w:color w:val="ED7D31" w:themeColor="accent2"/>
      <w:u w:color="ED7D31" w:themeColor="accent2"/>
    </w:rPr>
  </w:style>
  <w:style w:type="character" w:styleId="af9">
    <w:name w:val="Intense Reference"/>
    <w:uiPriority w:val="32"/>
    <w:qFormat/>
    <w:rsid w:val="00527473"/>
    <w:rPr>
      <w:b/>
      <w:bCs/>
      <w:i/>
      <w:iCs/>
      <w:smallCaps/>
      <w:color w:val="ED7D31" w:themeColor="accent2"/>
      <w:u w:color="ED7D31" w:themeColor="accent2"/>
    </w:rPr>
  </w:style>
  <w:style w:type="character" w:styleId="afa">
    <w:name w:val="Book Title"/>
    <w:uiPriority w:val="33"/>
    <w:qFormat/>
    <w:rsid w:val="00527473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527473"/>
    <w:pPr>
      <w:outlineLvl w:val="9"/>
    </w:pPr>
  </w:style>
  <w:style w:type="character" w:styleId="afc">
    <w:name w:val="Hyperlink"/>
    <w:basedOn w:val="a0"/>
    <w:uiPriority w:val="99"/>
    <w:unhideWhenUsed/>
    <w:rsid w:val="00117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by-toys.ru/catalog/scooters/gorodskie_samokaty/detskie_gorodskie/trehkolesny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C146-606C-459D-9949-79671ED7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2019-02-06T10:01:00Z</cp:lastPrinted>
  <dcterms:created xsi:type="dcterms:W3CDTF">2019-06-10T08:38:00Z</dcterms:created>
  <dcterms:modified xsi:type="dcterms:W3CDTF">2019-06-10T08:38:00Z</dcterms:modified>
</cp:coreProperties>
</file>